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877" w:rsidRPr="008E45F8" w:rsidRDefault="00615877" w:rsidP="00615877">
      <w:pPr>
        <w:jc w:val="center"/>
        <w:rPr>
          <w:b/>
          <w:sz w:val="36"/>
        </w:rPr>
      </w:pPr>
      <w:r w:rsidRPr="008E45F8">
        <w:rPr>
          <w:b/>
          <w:sz w:val="36"/>
        </w:rPr>
        <w:t xml:space="preserve">Тексты к схемам модуль </w:t>
      </w:r>
      <w:proofErr w:type="spellStart"/>
      <w:r w:rsidRPr="008E45F8">
        <w:rPr>
          <w:b/>
          <w:sz w:val="36"/>
          <w:lang w:val="en-US"/>
        </w:rPr>
        <w:t>MyHeat</w:t>
      </w:r>
      <w:proofErr w:type="spellEnd"/>
      <w:r w:rsidRPr="008E45F8">
        <w:rPr>
          <w:b/>
          <w:sz w:val="36"/>
        </w:rPr>
        <w:t xml:space="preserve"> </w:t>
      </w:r>
      <w:r w:rsidRPr="008E45F8">
        <w:rPr>
          <w:b/>
          <w:sz w:val="36"/>
          <w:lang w:val="en-US"/>
        </w:rPr>
        <w:t>GSM</w:t>
      </w:r>
    </w:p>
    <w:p w:rsidR="00222832" w:rsidRDefault="00222832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>
        <w:rPr>
          <w:rFonts w:ascii="Raleway Black" w:eastAsia="Times New Roman" w:hAnsi="Raleway Black" w:cs="Times New Roman"/>
          <w:caps/>
          <w:noProof/>
          <w:color w:val="454545"/>
          <w:spacing w:val="12"/>
          <w:sz w:val="27"/>
          <w:szCs w:val="27"/>
          <w:lang w:eastAsia="ru-RU"/>
        </w:rPr>
        <w:drawing>
          <wp:inline distT="0" distB="0" distL="0" distR="0">
            <wp:extent cx="6743700" cy="4772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БЛОКА ПИТАНИЯ</w:t>
      </w:r>
    </w:p>
    <w:p w:rsidR="00615877" w:rsidRPr="00615877" w:rsidRDefault="00615877" w:rsidP="00615877">
      <w:pPr>
        <w:numPr>
          <w:ilvl w:val="0"/>
          <w:numId w:val="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Блок питания поставляется в комплекте с контроллером (преобразователь c 220 на 12 вольт)</w:t>
      </w:r>
    </w:p>
    <w:p w:rsidR="00615877" w:rsidRPr="00615877" w:rsidRDefault="00615877" w:rsidP="00615877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устройства к электросети рекомендуем производить подключение через автоматический выключатель номиналом 6А</w:t>
      </w:r>
    </w:p>
    <w:p w:rsidR="00615877" w:rsidRPr="00615877" w:rsidRDefault="00615877" w:rsidP="00615877">
      <w:pPr>
        <w:numPr>
          <w:ilvl w:val="0"/>
          <w:numId w:val="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производится согласно схеме</w:t>
      </w:r>
    </w:p>
    <w:p w:rsidR="00615877" w:rsidRPr="00615877" w:rsidRDefault="00615877" w:rsidP="00615877">
      <w:pPr>
        <w:numPr>
          <w:ilvl w:val="0"/>
          <w:numId w:val="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Перед тем, как подать напряжение на контроллер, убедитесь в правильности подключения оборудования</w:t>
      </w:r>
    </w:p>
    <w:p w:rsidR="00152850" w:rsidRDefault="00152850" w:rsidP="00615877"/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ДАТЧИКОВ ТЕМПЕРАТУРЫ</w:t>
      </w:r>
    </w:p>
    <w:p w:rsidR="00615877" w:rsidRPr="00615877" w:rsidRDefault="00615877" w:rsidP="00615877">
      <w:pPr>
        <w:numPr>
          <w:ilvl w:val="0"/>
          <w:numId w:val="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температуры производится кабелем UTP категории не ниже 5 (витая пара) на клеммы 1-wire</w:t>
      </w:r>
    </w:p>
    <w:p w:rsidR="00615877" w:rsidRPr="00615877" w:rsidRDefault="00615877" w:rsidP="00615877">
      <w:pPr>
        <w:numPr>
          <w:ilvl w:val="0"/>
          <w:numId w:val="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одного или нескольких датчиков осуществляется согласно схеме подключения</w:t>
      </w:r>
    </w:p>
    <w:p w:rsidR="00615877" w:rsidRPr="00615877" w:rsidRDefault="00615877" w:rsidP="00615877">
      <w:pPr>
        <w:numPr>
          <w:ilvl w:val="0"/>
          <w:numId w:val="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подключении датчика в колбе длина кабеля, до места соединения со шлейфом, должна быть минимальной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53225" cy="3962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225" w:line="375" w:lineRule="atLeast"/>
        <w:outlineLvl w:val="4"/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  <w:t>Настройка</w:t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настройки подключенного к устройству датчика или шлейфа из датчиков необходимо выполнить следующие действия:</w:t>
      </w:r>
    </w:p>
    <w:p w:rsidR="00615877" w:rsidRPr="00615877" w:rsidRDefault="00615877" w:rsidP="00615877">
      <w:pPr>
        <w:numPr>
          <w:ilvl w:val="0"/>
          <w:numId w:val="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 пункт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Система</w:t>
      </w:r>
    </w:p>
    <w:p w:rsidR="00615877" w:rsidRPr="00615877" w:rsidRDefault="00615877" w:rsidP="00615877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Датчики</w:t>
      </w:r>
    </w:p>
    <w:p w:rsidR="00615877" w:rsidRPr="00615877" w:rsidRDefault="00615877" w:rsidP="00615877">
      <w:pPr>
        <w:numPr>
          <w:ilvl w:val="0"/>
          <w:numId w:val="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удобства монтажа и настройки подключайте и настраивайте последовательно по одному датчику</w:t>
      </w:r>
    </w:p>
    <w:p w:rsidR="00615877" w:rsidRPr="00615877" w:rsidRDefault="00615877" w:rsidP="00615877">
      <w:pPr>
        <w:numPr>
          <w:ilvl w:val="0"/>
          <w:numId w:val="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датчика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Удалить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неиспользуемые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53225" cy="3867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строке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 датчика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можно задать наименование помещения или комнаты, в которой смонтирован температурный датчик</w:t>
      </w:r>
    </w:p>
    <w:p w:rsidR="00615877" w:rsidRPr="00615877" w:rsidRDefault="00615877" w:rsidP="00615877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строке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615877" w:rsidRPr="00615877" w:rsidRDefault="00615877" w:rsidP="00615877">
      <w:pPr>
        <w:numPr>
          <w:ilvl w:val="0"/>
          <w:numId w:val="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Время ожидания доступности датчика температуры изменить при необходимости</w:t>
      </w:r>
    </w:p>
    <w:p w:rsidR="00615877" w:rsidRPr="00615877" w:rsidRDefault="00615877" w:rsidP="00615877">
      <w:pPr>
        <w:numPr>
          <w:ilvl w:val="0"/>
          <w:numId w:val="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4914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ДАТЧИКОВ ПРОТЕЧКИ</w:t>
      </w:r>
    </w:p>
    <w:p w:rsidR="00615877" w:rsidRPr="00615877" w:rsidRDefault="00615877" w:rsidP="00615877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протечки осуществляется согласно схеме</w:t>
      </w:r>
    </w:p>
    <w:p w:rsidR="00615877" w:rsidRPr="00615877" w:rsidRDefault="00615877" w:rsidP="00615877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Датчики протечки подключаются кабелем UTP категории не ниже 5 (витая пара)</w:t>
      </w:r>
    </w:p>
    <w:p w:rsidR="00615877" w:rsidRPr="00615877" w:rsidRDefault="00615877" w:rsidP="00615877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удобства и надежности подключения используйте винтовые зажимы или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клеммники</w:t>
      </w:r>
      <w:proofErr w:type="spellEnd"/>
    </w:p>
    <w:p w:rsidR="00615877" w:rsidRPr="00615877" w:rsidRDefault="00615877" w:rsidP="00615877">
      <w:pPr>
        <w:numPr>
          <w:ilvl w:val="0"/>
          <w:numId w:val="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необходимости можно подключить клапан запорной арматуры, который при срабатывании датчика протечки будет перекрывать подачу воды в дом</w:t>
      </w:r>
    </w:p>
    <w:p w:rsidR="00615877" w:rsidRPr="00615877" w:rsidRDefault="00615877" w:rsidP="00615877">
      <w:pPr>
        <w:numPr>
          <w:ilvl w:val="0"/>
          <w:numId w:val="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подключения используется проводной датчик контроля протечки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Нептун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или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Водолей-Р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905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сигнала тревоги в интерфейсе контроллера: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Сигналы тревоги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Системы тревоги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сигналы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сигналов тревоги,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848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Протечка воды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зоны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Протечка воды)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Датчик протечки 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Дискретный вход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при тревоге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какое инженерное оборудование (Например: 2-ходовой клапан) должно включиться при срабатывании вышеуказанного датчика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Pr="00615877" w:rsidRDefault="00615877" w:rsidP="00615877">
      <w:pPr>
        <w:numPr>
          <w:ilvl w:val="0"/>
          <w:numId w:val="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сигнал тревоги срабатывает не корректно, поменяйте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входа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Общих настройках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дискретного датчика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53225" cy="4857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ДАТЧИКОВ ДВИЖЕНИЯ</w:t>
      </w:r>
    </w:p>
    <w:p w:rsidR="00615877" w:rsidRPr="00615877" w:rsidRDefault="00615877" w:rsidP="00615877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датчиков движения осуществляется согласно схеме</w:t>
      </w:r>
    </w:p>
    <w:p w:rsidR="00615877" w:rsidRPr="00615877" w:rsidRDefault="00615877" w:rsidP="00615877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Датчики движения подключаются кабелем UTP категории не ниже 5 (витая пара)</w:t>
      </w:r>
    </w:p>
    <w:p w:rsidR="00615877" w:rsidRPr="00615877" w:rsidRDefault="00615877" w:rsidP="00615877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удобства и надежности подключения используйте винтовые зажимы или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клеммники</w:t>
      </w:r>
      <w:proofErr w:type="spellEnd"/>
    </w:p>
    <w:p w:rsidR="00615877" w:rsidRPr="00615877" w:rsidRDefault="00615877" w:rsidP="00615877">
      <w:pPr>
        <w:numPr>
          <w:ilvl w:val="0"/>
          <w:numId w:val="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Датчики движения подключаются в шлейф, при срабатывании одного из датчиков в шлейфе контроллер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Smart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оповестит пользователя по SMS или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Push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уведомлению и задействует Сирену</w:t>
      </w:r>
    </w:p>
    <w:p w:rsidR="00615877" w:rsidRPr="00615877" w:rsidRDefault="00615877" w:rsidP="00615877">
      <w:pPr>
        <w:numPr>
          <w:ilvl w:val="0"/>
          <w:numId w:val="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подключения используются четырехпроводные охранные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извещатели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(Например: АСТРА 512, AСТРА 7 </w:t>
      </w:r>
      <w:proofErr w:type="spellStart"/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исп.А</w:t>
      </w:r>
      <w:proofErr w:type="spellEnd"/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, АСТРА 531)</w:t>
      </w:r>
    </w:p>
    <w:p w:rsidR="00615877" w:rsidRDefault="00615877" w:rsidP="00615877"/>
    <w:p w:rsidR="00615877" w:rsidRDefault="00615877" w:rsidP="00615877"/>
    <w:p w:rsidR="00222832" w:rsidRDefault="00222832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>
        <w:rPr>
          <w:rFonts w:ascii="Raleway Light" w:eastAsia="Times New Roman" w:hAnsi="Raleway Light" w:cs="Times New Roman"/>
          <w:noProof/>
          <w:color w:val="454545"/>
          <w:sz w:val="24"/>
          <w:szCs w:val="24"/>
          <w:lang w:eastAsia="ru-RU"/>
        </w:rPr>
        <w:lastRenderedPageBreak/>
        <w:drawing>
          <wp:inline distT="0" distB="0" distL="0" distR="0">
            <wp:extent cx="6259623" cy="357187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94" cy="35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сигнала тревоги в интерфейсе контроллера: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Сигналы тревоги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Системы тревоги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сигналы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сигналов тревоги,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8957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Охранная тревога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охраняемой зоны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Охранная тревога)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Вход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Дискретный вход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при тревоге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какое инженерное оборудование (Например: Сирена) должно включиться при срабатывании вышеуказанного датчика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Pr="00615877" w:rsidRDefault="00615877" w:rsidP="00615877">
      <w:pPr>
        <w:numPr>
          <w:ilvl w:val="0"/>
          <w:numId w:val="1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сигнал тревоги срабатывает не корректно, поменяйте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входа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Общих настройках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дискретного датчика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49815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ЦИРКУЛЯЦИОННОГО НАСОСА</w:t>
      </w:r>
    </w:p>
    <w:p w:rsidR="00615877" w:rsidRPr="00615877" w:rsidRDefault="00615877" w:rsidP="00615877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Насос подключается согласно схеме на выход реле контроллера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Smart</w:t>
      </w:r>
      <w:proofErr w:type="spellEnd"/>
    </w:p>
    <w:p w:rsidR="00615877" w:rsidRPr="00615877" w:rsidRDefault="00615877" w:rsidP="00615877">
      <w:pPr>
        <w:numPr>
          <w:ilvl w:val="0"/>
          <w:numId w:val="1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При использовании многожильного провода произведите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гильзование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концов кабеля</w:t>
      </w:r>
    </w:p>
    <w:p w:rsidR="00615877" w:rsidRPr="00615877" w:rsidRDefault="00615877" w:rsidP="00615877">
      <w:pPr>
        <w:numPr>
          <w:ilvl w:val="0"/>
          <w:numId w:val="1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удобства и надежности подключения используйте винтовые зажимы или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клеммники</w:t>
      </w:r>
      <w:proofErr w:type="spellEnd"/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53225" cy="38290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Для добавления насоса в интерфейсе контроллера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Smart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: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Вся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инженерия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1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914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Насос</w:t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циркуляционного насоса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Насос ТП)</w:t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Марка циркуляционного насоса, мощность и т.д.)</w:t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Состояние по умолчанию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Включено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или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Выключено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оборудование</w:t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Подключено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к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к какому из открытых контактов или реле подключен циркуляционный насос</w:t>
      </w:r>
    </w:p>
    <w:p w:rsidR="00615877" w:rsidRPr="00615877" w:rsidRDefault="00615877" w:rsidP="00615877">
      <w:pPr>
        <w:numPr>
          <w:ilvl w:val="0"/>
          <w:numId w:val="1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lastRenderedPageBreak/>
        <w:drawing>
          <wp:inline distT="0" distB="0" distL="0" distR="0">
            <wp:extent cx="6157352" cy="4429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59" cy="443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2-ХОДОВОГО КЛАПАНА</w:t>
      </w:r>
    </w:p>
    <w:p w:rsidR="00615877" w:rsidRPr="00615877" w:rsidRDefault="00615877" w:rsidP="00615877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2-ходового клапана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производится согласно схеме</w:t>
      </w:r>
    </w:p>
    <w:p w:rsidR="00615877" w:rsidRPr="00615877" w:rsidRDefault="00615877" w:rsidP="00615877">
      <w:pPr>
        <w:numPr>
          <w:ilvl w:val="0"/>
          <w:numId w:val="1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 необходимости можно объединять 2-ходовые клапана в группы для совместного открытия, либо совместного закрытия группы клапанов.</w:t>
      </w:r>
    </w:p>
    <w:p w:rsidR="00615877" w:rsidRPr="00615877" w:rsidRDefault="00615877" w:rsidP="00615877">
      <w:pPr>
        <w:numPr>
          <w:ilvl w:val="0"/>
          <w:numId w:val="1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При использовании многожильного кабеля произведите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гильзование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концов кабеля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drawing>
          <wp:inline distT="0" distB="0" distL="0" distR="0">
            <wp:extent cx="6087379" cy="353377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36" cy="353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lastRenderedPageBreak/>
        <w:t>Для добавления </w:t>
      </w:r>
      <w:r w:rsidRPr="00615877">
        <w:rPr>
          <w:rFonts w:ascii="Raleway Light" w:eastAsia="Times New Roman" w:hAnsi="Raleway Light" w:cs="Times New Roman"/>
          <w:b/>
          <w:bCs/>
          <w:color w:val="454545"/>
          <w:sz w:val="24"/>
          <w:szCs w:val="24"/>
          <w:lang w:eastAsia="ru-RU"/>
        </w:rPr>
        <w:t>2-ходового клапана</w:t>
      </w: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 в интерфейсе контроллера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Smart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: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Вся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инженерия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1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222832" w:rsidP="00615877">
      <w:r>
        <w:rPr>
          <w:noProof/>
          <w:lang w:eastAsia="ru-RU"/>
        </w:rPr>
        <w:drawing>
          <wp:inline distT="0" distB="0" distL="0" distR="0">
            <wp:extent cx="5704939" cy="3295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74" cy="329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Клапан 2-ходовой</w:t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клапана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Клапан Теплые Полы)</w:t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Марка, модель клапана)</w:t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в зависимости от типа вашего клапана (нормально открытый или нормально закрытый)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Реле для закрытия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или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Реле для открытия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 выберите к какому из открытых контактов или реле подключен клапан</w:t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Параметры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задайте интервал времени полного открытия сервопривода от 1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секуды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до 180 секунд</w:t>
      </w:r>
    </w:p>
    <w:p w:rsidR="00615877" w:rsidRPr="00615877" w:rsidRDefault="00615877" w:rsidP="00615877">
      <w:pPr>
        <w:numPr>
          <w:ilvl w:val="0"/>
          <w:numId w:val="16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4829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3-ХОДОВОГО КЛАПАНА</w:t>
      </w:r>
    </w:p>
    <w:p w:rsidR="00615877" w:rsidRPr="00615877" w:rsidRDefault="00615877" w:rsidP="00615877">
      <w:pPr>
        <w:numPr>
          <w:ilvl w:val="0"/>
          <w:numId w:val="1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3-ходового клапана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производится согласно схеме</w:t>
      </w:r>
    </w:p>
    <w:p w:rsidR="00615877" w:rsidRPr="00615877" w:rsidRDefault="00615877" w:rsidP="00615877">
      <w:pPr>
        <w:numPr>
          <w:ilvl w:val="0"/>
          <w:numId w:val="1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Привод 3-ходового клапана имеет два провода фазы (открытие клапана и закрытие клапана), поэтому для подключения требуется два выхода</w:t>
      </w:r>
    </w:p>
    <w:p w:rsidR="00615877" w:rsidRPr="00615877" w:rsidRDefault="00615877" w:rsidP="00615877">
      <w:pPr>
        <w:numPr>
          <w:ilvl w:val="0"/>
          <w:numId w:val="1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подключения 3-ходового клапана используется внешние 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реле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управляемые открытыми контактами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829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 </w:t>
      </w:r>
      <w:r w:rsidRPr="00615877">
        <w:rPr>
          <w:rFonts w:ascii="Raleway Light" w:eastAsia="Times New Roman" w:hAnsi="Raleway Light" w:cs="Times New Roman"/>
          <w:b/>
          <w:bCs/>
          <w:color w:val="454545"/>
          <w:sz w:val="24"/>
          <w:szCs w:val="24"/>
          <w:lang w:eastAsia="ru-RU"/>
        </w:rPr>
        <w:t>3-ходового клапана</w:t>
      </w: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 в интерфейсе контроллера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Smart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: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Выберите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Инженерия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Вся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инженерия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редактирования параметров инженерного оборудования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18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6743700" cy="3876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Клапан 3-ходовой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задайте наименование клапана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Клапан Теплые Полы)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 (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Например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: Марка, модель клапана)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Реле для закрытия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реле, отвечающее за закрытие сервопривода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Реле для открытия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реле, отвечающее за открытие сервопривода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выходы открытия и закрытия клапана были перепутаны, то поменять их местами можно при помощи синей клавиши с двумя стрелками, расположенной в центре экрана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Параметры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задайте интервал времени полного открытия сервопривода от 1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секуды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до 180 секунд</w:t>
      </w:r>
    </w:p>
    <w:p w:rsidR="00615877" w:rsidRPr="00615877" w:rsidRDefault="00615877" w:rsidP="00615877">
      <w:pPr>
        <w:numPr>
          <w:ilvl w:val="0"/>
          <w:numId w:val="19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5904018" cy="428625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40" cy="428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БОЙЛЕРА КОСВЕННОГО НАГРЕВА</w:t>
      </w:r>
    </w:p>
    <w:p w:rsidR="00615877" w:rsidRPr="00615877" w:rsidRDefault="00615877" w:rsidP="00615877">
      <w:pPr>
        <w:numPr>
          <w:ilvl w:val="0"/>
          <w:numId w:val="20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Котел должен быть подключен по цифровой шине (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Opentherm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Ebus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и т.д.) и иметь свой собственный датчик бойлера.</w:t>
      </w:r>
    </w:p>
    <w:p w:rsidR="00615877" w:rsidRPr="00615877" w:rsidRDefault="00615877" w:rsidP="00615877">
      <w:pPr>
        <w:numPr>
          <w:ilvl w:val="0"/>
          <w:numId w:val="20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Управление нагревом бойлера косвенного нагрева осуществляется через плату управления котла отопления.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6134330" cy="4314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514" cy="431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ПОДКЛЮЧЕНИЕ ОСНОВНОГО И РЕЗЕРВНОГО КОТЛА</w:t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Данное подключение возможно только в случаи, если хотя бы один из котлов имеет цифровую шину (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Opentherm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, </w:t>
      </w:r>
      <w:proofErr w:type="spellStart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Ebus</w:t>
      </w:r>
      <w:proofErr w:type="spellEnd"/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 xml:space="preserve"> и т.д.)</w:t>
      </w:r>
    </w:p>
    <w:p w:rsidR="00615877" w:rsidRPr="00615877" w:rsidRDefault="00615877" w:rsidP="00615877">
      <w:pPr>
        <w:numPr>
          <w:ilvl w:val="0"/>
          <w:numId w:val="21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основного котла отопления осуществляется согласно схемам показанным в разделе 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fldChar w:fldCharType="begin"/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instrText xml:space="preserve"> HYPERLINK "https://my2.myheat.net/check_heater/" </w:instrTex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fldChar w:fldCharType="separate"/>
      </w:r>
      <w:r w:rsidRPr="00615877">
        <w:rPr>
          <w:rFonts w:ascii="Raleway Light" w:eastAsia="Times New Roman" w:hAnsi="Raleway Light" w:cs="Times New Roman"/>
          <w:b/>
          <w:bCs/>
          <w:color w:val="00A2E8"/>
          <w:sz w:val="24"/>
          <w:szCs w:val="24"/>
          <w:u w:val="single"/>
          <w:lang w:eastAsia="ru-RU"/>
        </w:rPr>
        <w:t>Cовместимость</w:t>
      </w:r>
      <w:proofErr w:type="spellEnd"/>
      <w:r w:rsidRPr="00615877">
        <w:rPr>
          <w:rFonts w:ascii="Raleway Light" w:eastAsia="Times New Roman" w:hAnsi="Raleway Light" w:cs="Times New Roman"/>
          <w:b/>
          <w:bCs/>
          <w:color w:val="00A2E8"/>
          <w:sz w:val="24"/>
          <w:szCs w:val="24"/>
          <w:u w:val="single"/>
          <w:lang w:eastAsia="ru-RU"/>
        </w:rPr>
        <w:t xml:space="preserve"> котлов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fldChar w:fldCharType="end"/>
      </w:r>
    </w:p>
    <w:p w:rsidR="00615877" w:rsidRPr="00615877" w:rsidRDefault="00615877" w:rsidP="00615877">
      <w:pPr>
        <w:numPr>
          <w:ilvl w:val="0"/>
          <w:numId w:val="21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Резервный котел подключается согласно схеме на выход реле контроллера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Smart</w:t>
      </w:r>
      <w:proofErr w:type="spellEnd"/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drawing>
          <wp:inline distT="0" distB="0" distL="0" distR="0">
            <wp:extent cx="5410200" cy="30107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37" cy="30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добавления котла в интерфейсе контроллера:</w:t>
      </w:r>
    </w:p>
    <w:p w:rsidR="00615877" w:rsidRPr="00615877" w:rsidRDefault="00615877" w:rsidP="00615877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Выберите в навигационном меню </w:t>
      </w:r>
      <w:proofErr w:type="spell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Отопители</w:t>
      </w:r>
      <w:proofErr w:type="spellEnd"/>
    </w:p>
    <w:p w:rsidR="00615877" w:rsidRPr="00615877" w:rsidRDefault="00615877" w:rsidP="00615877">
      <w:pPr>
        <w:numPr>
          <w:ilvl w:val="0"/>
          <w:numId w:val="2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 и 3)</w:t>
      </w:r>
    </w:p>
    <w:p w:rsidR="00615877" w:rsidRPr="00615877" w:rsidRDefault="00615877" w:rsidP="00615877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Также выбрав в навигационном меню </w:t>
      </w:r>
      <w:proofErr w:type="spell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Отопители</w:t>
      </w:r>
      <w:proofErr w:type="spellEnd"/>
    </w:p>
    <w:p w:rsidR="00615877" w:rsidRPr="00615877" w:rsidRDefault="00615877" w:rsidP="00615877">
      <w:pPr>
        <w:numPr>
          <w:ilvl w:val="0"/>
          <w:numId w:val="2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Все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отопители</w:t>
      </w:r>
      <w:proofErr w:type="spellEnd"/>
    </w:p>
    <w:p w:rsidR="00615877" w:rsidRPr="00615877" w:rsidRDefault="00615877" w:rsidP="00615877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нажмите кнопку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Добавить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(на рис. пункты 1, 2 и 4)</w:t>
      </w:r>
    </w:p>
    <w:p w:rsidR="00615877" w:rsidRPr="00615877" w:rsidRDefault="00615877" w:rsidP="00615877">
      <w:pPr>
        <w:numPr>
          <w:ilvl w:val="0"/>
          <w:numId w:val="22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Для редактирования параметров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отопителей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, нажмите на значок зеленого карандаша</w:t>
      </w:r>
    </w:p>
    <w:p w:rsidR="00615877" w:rsidRPr="00615877" w:rsidRDefault="00615877" w:rsidP="00615877">
      <w:pPr>
        <w:numPr>
          <w:ilvl w:val="0"/>
          <w:numId w:val="22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Для удаления – нажмите на значок красной корзины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drawing>
          <wp:inline distT="0" distB="0" distL="0" distR="0">
            <wp:extent cx="5743575" cy="56056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411" cy="560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Название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задайте наименование котла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отопителя</w:t>
      </w:r>
      <w:proofErr w:type="spellEnd"/>
    </w:p>
    <w:p w:rsidR="00615877" w:rsidRPr="00615877" w:rsidRDefault="00615877" w:rsidP="00615877">
      <w:pPr>
        <w:numPr>
          <w:ilvl w:val="0"/>
          <w:numId w:val="2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Производитель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выберите производителя котла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отопителя</w:t>
      </w:r>
      <w:proofErr w:type="spellEnd"/>
    </w:p>
    <w:p w:rsidR="00615877" w:rsidRPr="00615877" w:rsidRDefault="00615877" w:rsidP="00615877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Серия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и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Модель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выберите соответствующую серию и модель Вашего котла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отопителя</w:t>
      </w:r>
      <w:proofErr w:type="spellEnd"/>
    </w:p>
    <w:p w:rsidR="00615877" w:rsidRPr="00615877" w:rsidRDefault="00615877" w:rsidP="00615877">
      <w:pPr>
        <w:numPr>
          <w:ilvl w:val="0"/>
          <w:numId w:val="2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Тип топлива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 используемый ресурс природный или сжиженный газ</w:t>
      </w:r>
    </w:p>
    <w:p w:rsidR="00615877" w:rsidRPr="00615877" w:rsidRDefault="00615877" w:rsidP="00615877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Подключено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к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proofErr w:type="spell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(цифровая шина)</w:t>
      </w:r>
    </w:p>
    <w:p w:rsidR="00615877" w:rsidRPr="00615877" w:rsidRDefault="00615877" w:rsidP="00615877">
      <w:pPr>
        <w:numPr>
          <w:ilvl w:val="0"/>
          <w:numId w:val="23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Комментарий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ввести информацию для уточнения</w:t>
      </w:r>
    </w:p>
    <w:p w:rsidR="00615877" w:rsidRPr="00615877" w:rsidRDefault="00615877" w:rsidP="00615877">
      <w:pPr>
        <w:numPr>
          <w:ilvl w:val="0"/>
          <w:numId w:val="23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Включить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при ошибке на котле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выберите </w:t>
      </w:r>
      <w:proofErr w:type="spell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Myheat</w:t>
      </w:r>
      <w:proofErr w:type="spell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(реле 1)</w:t>
      </w:r>
    </w:p>
    <w:p w:rsidR="00615877" w:rsidRDefault="00615877" w:rsidP="00615877"/>
    <w:p w:rsidR="00615877" w:rsidRDefault="00615877" w:rsidP="00615877">
      <w:r>
        <w:rPr>
          <w:noProof/>
          <w:lang w:eastAsia="ru-RU"/>
        </w:rPr>
        <w:lastRenderedPageBreak/>
        <w:drawing>
          <wp:inline distT="0" distB="0" distL="0" distR="0">
            <wp:extent cx="5625233" cy="3257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615" cy="325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numPr>
          <w:ilvl w:val="0"/>
          <w:numId w:val="2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Общие настройки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установив галочку </w:t>
      </w:r>
      <w:proofErr w:type="gramStart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Задать</w:t>
      </w:r>
      <w:proofErr w:type="gramEnd"/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 xml:space="preserve"> максимальное целевое значение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можно ограничить максимально целевую температуру котла в режиме отопления</w:t>
      </w:r>
    </w:p>
    <w:p w:rsidR="00615877" w:rsidRPr="00615877" w:rsidRDefault="00615877" w:rsidP="00615877">
      <w:pPr>
        <w:numPr>
          <w:ilvl w:val="0"/>
          <w:numId w:val="24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котел оснащен цифровым манометром можно выставить минимальное критическое значение, при пересечении которого пользователь получит соответствующее уведомление</w:t>
      </w:r>
    </w:p>
    <w:p w:rsidR="00615877" w:rsidRDefault="00615877" w:rsidP="00615877">
      <w:pPr>
        <w:numPr>
          <w:ilvl w:val="0"/>
          <w:numId w:val="24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Если у котла имеется реле ошибок, во вкладке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Подключения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Вход для подключения кнопки сброса ошибки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можете выбрать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Дискретный вход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 ранее подключив к нему реле ошибок котла</w:t>
      </w: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>
        <w:rPr>
          <w:rFonts w:ascii="Raleway Black" w:eastAsia="Times New Roman" w:hAnsi="Raleway Black" w:cs="Times New Roman"/>
          <w:caps/>
          <w:noProof/>
          <w:color w:val="454545"/>
          <w:spacing w:val="12"/>
          <w:sz w:val="27"/>
          <w:szCs w:val="27"/>
          <w:lang w:eastAsia="ru-RU"/>
        </w:rPr>
        <w:drawing>
          <wp:inline distT="0" distB="0" distL="0" distR="0">
            <wp:extent cx="5944932" cy="432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5" cy="43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РАДИОМОДУЛЯ</w:t>
      </w:r>
    </w:p>
    <w:p w:rsidR="00615877" w:rsidRPr="00615877" w:rsidRDefault="00615877" w:rsidP="00615877">
      <w:pPr>
        <w:numPr>
          <w:ilvl w:val="0"/>
          <w:numId w:val="25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 xml:space="preserve">Подключение модуля </w:t>
      </w:r>
      <w:proofErr w:type="spell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раширения</w:t>
      </w:r>
      <w:proofErr w:type="spell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MH-EX-RDT к контроллеру производить согласно схеме</w:t>
      </w:r>
    </w:p>
    <w:p w:rsidR="00615877" w:rsidRPr="00615877" w:rsidRDefault="00615877" w:rsidP="00615877">
      <w:pPr>
        <w:numPr>
          <w:ilvl w:val="0"/>
          <w:numId w:val="25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С пошаговой инструкцией по подключению беспроводных датчиков можно ознакомиться в </w:t>
      </w:r>
      <w:hyperlink r:id="rId31" w:history="1">
        <w:r w:rsidRPr="00615877">
          <w:rPr>
            <w:rFonts w:ascii="Raleway Light" w:eastAsia="Times New Roman" w:hAnsi="Raleway Light" w:cs="Times New Roman"/>
            <w:b/>
            <w:bCs/>
            <w:color w:val="00A2E8"/>
            <w:sz w:val="24"/>
            <w:szCs w:val="24"/>
            <w:u w:val="single"/>
            <w:lang w:eastAsia="ru-RU"/>
          </w:rPr>
          <w:t>руководстве по настройке</w:t>
        </w:r>
      </w:hyperlink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>
        <w:rPr>
          <w:rFonts w:ascii="Raleway Black" w:eastAsia="Times New Roman" w:hAnsi="Raleway Black" w:cs="Times New Roman"/>
          <w:caps/>
          <w:noProof/>
          <w:color w:val="454545"/>
          <w:spacing w:val="12"/>
          <w:sz w:val="27"/>
          <w:szCs w:val="27"/>
          <w:lang w:eastAsia="ru-RU"/>
        </w:rPr>
        <w:drawing>
          <wp:inline distT="0" distB="0" distL="0" distR="0">
            <wp:extent cx="4762500" cy="3484428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825" cy="348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315" w:line="375" w:lineRule="atLeast"/>
        <w:outlineLvl w:val="2"/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</w:pPr>
      <w:r w:rsidRPr="00615877">
        <w:rPr>
          <w:rFonts w:ascii="Raleway Black" w:eastAsia="Times New Roman" w:hAnsi="Raleway Black" w:cs="Times New Roman"/>
          <w:caps/>
          <w:color w:val="454545"/>
          <w:spacing w:val="12"/>
          <w:sz w:val="27"/>
          <w:szCs w:val="27"/>
          <w:lang w:eastAsia="ru-RU"/>
        </w:rPr>
        <w:t>СХЕМА ПОДКЛЮЧЕНИЯ МОДУЛЯ РЕЗЕРВНОГО ПИТАНИЯ</w:t>
      </w:r>
    </w:p>
    <w:p w:rsidR="00615877" w:rsidRPr="00615877" w:rsidRDefault="00615877" w:rsidP="00615877">
      <w:pPr>
        <w:numPr>
          <w:ilvl w:val="0"/>
          <w:numId w:val="26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Подключение модуля MH-EX-BAT производить согласно схеме</w:t>
      </w: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>
        <w:rPr>
          <w:rFonts w:ascii="Raleway Light" w:eastAsia="Times New Roman" w:hAnsi="Raleway Ligh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77842" cy="33623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95" cy="33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77" w:rsidRPr="00615877" w:rsidRDefault="00615877" w:rsidP="00615877">
      <w:pPr>
        <w:shd w:val="clear" w:color="auto" w:fill="FFFFFF"/>
        <w:spacing w:after="225" w:line="375" w:lineRule="atLeast"/>
        <w:outlineLvl w:val="4"/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b/>
          <w:bCs/>
          <w:color w:val="454545"/>
          <w:spacing w:val="12"/>
          <w:sz w:val="24"/>
          <w:szCs w:val="24"/>
          <w:lang w:eastAsia="ru-RU"/>
        </w:rPr>
        <w:t>Настройка</w:t>
      </w:r>
    </w:p>
    <w:p w:rsidR="00615877" w:rsidRPr="00615877" w:rsidRDefault="00615877" w:rsidP="00615877">
      <w:pPr>
        <w:shd w:val="clear" w:color="auto" w:fill="FFFFFF"/>
        <w:spacing w:after="300" w:line="375" w:lineRule="atLeast"/>
        <w:jc w:val="both"/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454545"/>
          <w:sz w:val="24"/>
          <w:szCs w:val="24"/>
          <w:lang w:eastAsia="ru-RU"/>
        </w:rPr>
        <w:t>Для настройки подключенного к устройству модуля резервного питания, необходимо выполнить следующие действия:</w:t>
      </w:r>
    </w:p>
    <w:p w:rsidR="00615877" w:rsidRPr="00615877" w:rsidRDefault="00615877" w:rsidP="00615877">
      <w:pPr>
        <w:numPr>
          <w:ilvl w:val="0"/>
          <w:numId w:val="2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lastRenderedPageBreak/>
        <w:t>Выберите в навигационном меню пункт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Система</w:t>
      </w:r>
    </w:p>
    <w:p w:rsidR="00615877" w:rsidRPr="00615877" w:rsidRDefault="00615877" w:rsidP="00615877">
      <w:pPr>
        <w:numPr>
          <w:ilvl w:val="0"/>
          <w:numId w:val="2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выпадающем списке выберите подпункт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Настройки устройства</w:t>
      </w:r>
    </w:p>
    <w:p w:rsidR="00615877" w:rsidRPr="00615877" w:rsidRDefault="00615877" w:rsidP="00615877">
      <w:pPr>
        <w:numPr>
          <w:ilvl w:val="0"/>
          <w:numId w:val="27"/>
        </w:numPr>
        <w:shd w:val="clear" w:color="auto" w:fill="F8F8F8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В открывшемся окне в поле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Вход для подключения сигнала обратной связи от АКБ</w:t>
      </w: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 выберите </w:t>
      </w:r>
      <w:proofErr w:type="gramStart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дискретный вход</w:t>
      </w:r>
      <w:proofErr w:type="gramEnd"/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 xml:space="preserve"> к которому подключен модуль. По умолчанию установлено значение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АКБ не подключена</w:t>
      </w:r>
    </w:p>
    <w:p w:rsidR="00615877" w:rsidRPr="00615877" w:rsidRDefault="00615877" w:rsidP="00615877">
      <w:pPr>
        <w:numPr>
          <w:ilvl w:val="0"/>
          <w:numId w:val="27"/>
        </w:numPr>
        <w:shd w:val="clear" w:color="auto" w:fill="FFFFFF"/>
        <w:spacing w:after="0" w:line="360" w:lineRule="atLeast"/>
        <w:ind w:left="0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  <w:r w:rsidRPr="00615877"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  <w:t>Нажмите кнопку </w:t>
      </w:r>
      <w:r w:rsidRPr="00615877">
        <w:rPr>
          <w:rFonts w:ascii="Raleway Light" w:eastAsia="Times New Roman" w:hAnsi="Raleway Light" w:cs="Times New Roman"/>
          <w:b/>
          <w:bCs/>
          <w:color w:val="000000"/>
          <w:sz w:val="24"/>
          <w:szCs w:val="24"/>
          <w:lang w:eastAsia="ru-RU"/>
        </w:rPr>
        <w:t>Сохранить</w:t>
      </w: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Pr="00615877" w:rsidRDefault="00615877" w:rsidP="00615877">
      <w:pPr>
        <w:shd w:val="clear" w:color="auto" w:fill="F8F8F8"/>
        <w:spacing w:after="0" w:line="360" w:lineRule="atLeast"/>
        <w:rPr>
          <w:rFonts w:ascii="Raleway Light" w:eastAsia="Times New Roman" w:hAnsi="Raleway Light" w:cs="Times New Roman"/>
          <w:color w:val="000000"/>
          <w:sz w:val="24"/>
          <w:szCs w:val="24"/>
          <w:lang w:eastAsia="ru-RU"/>
        </w:rPr>
      </w:pPr>
    </w:p>
    <w:p w:rsidR="00615877" w:rsidRDefault="00615877" w:rsidP="00615877"/>
    <w:sectPr w:rsidR="00615877" w:rsidSect="00615877">
      <w:footerReference w:type="default" r:id="rId34"/>
      <w:pgSz w:w="11906" w:h="16838"/>
      <w:pgMar w:top="567" w:right="566" w:bottom="567" w:left="709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877" w:rsidRDefault="00615877" w:rsidP="00615877">
      <w:pPr>
        <w:spacing w:after="0" w:line="240" w:lineRule="auto"/>
      </w:pPr>
      <w:r>
        <w:separator/>
      </w:r>
    </w:p>
  </w:endnote>
  <w:endnote w:type="continuationSeparator" w:id="0">
    <w:p w:rsidR="00615877" w:rsidRDefault="00615877" w:rsidP="00615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leway Black">
    <w:altName w:val="Times New Roman"/>
    <w:panose1 w:val="00000000000000000000"/>
    <w:charset w:val="00"/>
    <w:family w:val="roman"/>
    <w:notTrueType/>
    <w:pitch w:val="default"/>
  </w:font>
  <w:font w:name="Raleway 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35350640"/>
      <w:docPartObj>
        <w:docPartGallery w:val="Page Numbers (Bottom of Page)"/>
        <w:docPartUnique/>
      </w:docPartObj>
    </w:sdtPr>
    <w:sdtContent>
      <w:p w:rsidR="00615877" w:rsidRDefault="0061587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2832">
          <w:rPr>
            <w:noProof/>
          </w:rPr>
          <w:t>2</w:t>
        </w:r>
        <w:r>
          <w:fldChar w:fldCharType="end"/>
        </w:r>
      </w:p>
    </w:sdtContent>
  </w:sdt>
  <w:p w:rsidR="00615877" w:rsidRDefault="0061587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877" w:rsidRDefault="00615877" w:rsidP="00615877">
      <w:pPr>
        <w:spacing w:after="0" w:line="240" w:lineRule="auto"/>
      </w:pPr>
      <w:r>
        <w:separator/>
      </w:r>
    </w:p>
  </w:footnote>
  <w:footnote w:type="continuationSeparator" w:id="0">
    <w:p w:rsidR="00615877" w:rsidRDefault="00615877" w:rsidP="006158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08CE"/>
    <w:multiLevelType w:val="multilevel"/>
    <w:tmpl w:val="DA98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544CB5"/>
    <w:multiLevelType w:val="multilevel"/>
    <w:tmpl w:val="FEE6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F387D"/>
    <w:multiLevelType w:val="multilevel"/>
    <w:tmpl w:val="BB785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AF756A"/>
    <w:multiLevelType w:val="multilevel"/>
    <w:tmpl w:val="7ED2B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6F2B18"/>
    <w:multiLevelType w:val="multilevel"/>
    <w:tmpl w:val="029C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4F474D"/>
    <w:multiLevelType w:val="multilevel"/>
    <w:tmpl w:val="4328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651C7A"/>
    <w:multiLevelType w:val="multilevel"/>
    <w:tmpl w:val="3ACE6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95463A"/>
    <w:multiLevelType w:val="multilevel"/>
    <w:tmpl w:val="C422C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A66CB9"/>
    <w:multiLevelType w:val="multilevel"/>
    <w:tmpl w:val="73FA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356105"/>
    <w:multiLevelType w:val="multilevel"/>
    <w:tmpl w:val="90DA6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68571B"/>
    <w:multiLevelType w:val="multilevel"/>
    <w:tmpl w:val="006EE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116073"/>
    <w:multiLevelType w:val="multilevel"/>
    <w:tmpl w:val="DCC4C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E0BAB"/>
    <w:multiLevelType w:val="multilevel"/>
    <w:tmpl w:val="9D1A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C263B8"/>
    <w:multiLevelType w:val="multilevel"/>
    <w:tmpl w:val="C0DE8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A45774"/>
    <w:multiLevelType w:val="multilevel"/>
    <w:tmpl w:val="78EA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832E7A"/>
    <w:multiLevelType w:val="multilevel"/>
    <w:tmpl w:val="92F6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B02481"/>
    <w:multiLevelType w:val="multilevel"/>
    <w:tmpl w:val="3CF8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154F9E"/>
    <w:multiLevelType w:val="multilevel"/>
    <w:tmpl w:val="3B7A1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486DBF"/>
    <w:multiLevelType w:val="multilevel"/>
    <w:tmpl w:val="220E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8F065D"/>
    <w:multiLevelType w:val="multilevel"/>
    <w:tmpl w:val="75C0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9E05132"/>
    <w:multiLevelType w:val="multilevel"/>
    <w:tmpl w:val="7B9C7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FD7A7D"/>
    <w:multiLevelType w:val="multilevel"/>
    <w:tmpl w:val="D484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551426"/>
    <w:multiLevelType w:val="multilevel"/>
    <w:tmpl w:val="65E8E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50C7266"/>
    <w:multiLevelType w:val="multilevel"/>
    <w:tmpl w:val="EAB27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B9087F"/>
    <w:multiLevelType w:val="multilevel"/>
    <w:tmpl w:val="32DEE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1E2F47"/>
    <w:multiLevelType w:val="multilevel"/>
    <w:tmpl w:val="FE107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A1084B"/>
    <w:multiLevelType w:val="multilevel"/>
    <w:tmpl w:val="BA5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2"/>
  </w:num>
  <w:num w:numId="3">
    <w:abstractNumId w:val="20"/>
  </w:num>
  <w:num w:numId="4">
    <w:abstractNumId w:val="18"/>
  </w:num>
  <w:num w:numId="5">
    <w:abstractNumId w:val="4"/>
  </w:num>
  <w:num w:numId="6">
    <w:abstractNumId w:val="8"/>
  </w:num>
  <w:num w:numId="7">
    <w:abstractNumId w:val="19"/>
  </w:num>
  <w:num w:numId="8">
    <w:abstractNumId w:val="26"/>
  </w:num>
  <w:num w:numId="9">
    <w:abstractNumId w:val="11"/>
  </w:num>
  <w:num w:numId="10">
    <w:abstractNumId w:val="2"/>
  </w:num>
  <w:num w:numId="11">
    <w:abstractNumId w:val="16"/>
  </w:num>
  <w:num w:numId="12">
    <w:abstractNumId w:val="14"/>
  </w:num>
  <w:num w:numId="13">
    <w:abstractNumId w:val="21"/>
  </w:num>
  <w:num w:numId="14">
    <w:abstractNumId w:val="10"/>
  </w:num>
  <w:num w:numId="15">
    <w:abstractNumId w:val="24"/>
  </w:num>
  <w:num w:numId="16">
    <w:abstractNumId w:val="23"/>
  </w:num>
  <w:num w:numId="17">
    <w:abstractNumId w:val="15"/>
  </w:num>
  <w:num w:numId="18">
    <w:abstractNumId w:val="9"/>
  </w:num>
  <w:num w:numId="19">
    <w:abstractNumId w:val="22"/>
  </w:num>
  <w:num w:numId="20">
    <w:abstractNumId w:val="13"/>
  </w:num>
  <w:num w:numId="21">
    <w:abstractNumId w:val="5"/>
  </w:num>
  <w:num w:numId="22">
    <w:abstractNumId w:val="17"/>
  </w:num>
  <w:num w:numId="23">
    <w:abstractNumId w:val="3"/>
  </w:num>
  <w:num w:numId="24">
    <w:abstractNumId w:val="7"/>
  </w:num>
  <w:num w:numId="25">
    <w:abstractNumId w:val="6"/>
  </w:num>
  <w:num w:numId="26">
    <w:abstractNumId w:val="25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DDE"/>
    <w:rsid w:val="00152850"/>
    <w:rsid w:val="00222832"/>
    <w:rsid w:val="005A1DDE"/>
    <w:rsid w:val="0061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76C9E"/>
  <w15:chartTrackingRefBased/>
  <w15:docId w15:val="{313B841D-B1B7-45B6-92E6-6D52E0E1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5877"/>
  </w:style>
  <w:style w:type="paragraph" w:styleId="a5">
    <w:name w:val="footer"/>
    <w:basedOn w:val="a"/>
    <w:link w:val="a6"/>
    <w:uiPriority w:val="99"/>
    <w:unhideWhenUsed/>
    <w:rsid w:val="00615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5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my2.myheat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1717</Words>
  <Characters>9792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Болюнова Екатерина</dc:creator>
  <cp:keywords/>
  <dc:description/>
  <cp:lastModifiedBy>Болюнова Екатерина</cp:lastModifiedBy>
  <cp:revision>2</cp:revision>
  <dcterms:created xsi:type="dcterms:W3CDTF">2020-08-13T06:28:00Z</dcterms:created>
  <dcterms:modified xsi:type="dcterms:W3CDTF">2020-08-13T06:44:00Z</dcterms:modified>
</cp:coreProperties>
</file>